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982" w:rsidRPr="00334982" w:rsidRDefault="00334982" w:rsidP="005D25BD">
      <w:pPr>
        <w:pStyle w:val="Textbody"/>
        <w:widowControl/>
        <w:jc w:val="center"/>
        <w:rPr>
          <w:rFonts w:ascii="Verdana" w:hAnsi="Verdana"/>
          <w:b/>
          <w:color w:val="000000"/>
          <w:sz w:val="32"/>
          <w:szCs w:val="32"/>
        </w:rPr>
      </w:pPr>
      <w:r w:rsidRPr="00334982">
        <w:rPr>
          <w:rFonts w:ascii="Verdana" w:hAnsi="Verdana"/>
          <w:b/>
          <w:color w:val="000000"/>
          <w:sz w:val="32"/>
          <w:szCs w:val="32"/>
        </w:rPr>
        <w:t>Chair</w:t>
      </w:r>
      <w:r>
        <w:rPr>
          <w:rFonts w:ascii="Verdana" w:hAnsi="Verdana"/>
          <w:b/>
          <w:color w:val="000000"/>
          <w:sz w:val="32"/>
          <w:szCs w:val="32"/>
        </w:rPr>
        <w:t>’s</w:t>
      </w:r>
      <w:r w:rsidRPr="00334982">
        <w:rPr>
          <w:rFonts w:ascii="Verdana" w:hAnsi="Verdana"/>
          <w:b/>
          <w:color w:val="000000"/>
          <w:sz w:val="32"/>
          <w:szCs w:val="32"/>
        </w:rPr>
        <w:t xml:space="preserve"> Report</w:t>
      </w:r>
      <w:r w:rsidR="005D25BD">
        <w:rPr>
          <w:rFonts w:ascii="Verdana" w:hAnsi="Verdana"/>
          <w:b/>
          <w:color w:val="000000"/>
          <w:sz w:val="32"/>
          <w:szCs w:val="32"/>
        </w:rPr>
        <w:t xml:space="preserve">      </w:t>
      </w:r>
      <w:r w:rsidR="005D25BD" w:rsidRPr="005D25BD">
        <w:rPr>
          <w:rFonts w:ascii="Verdana" w:hAnsi="Verdana"/>
          <w:b/>
          <w:color w:val="000000"/>
          <w:sz w:val="28"/>
          <w:szCs w:val="28"/>
        </w:rPr>
        <w:t>2025 - 2026</w:t>
      </w:r>
    </w:p>
    <w:p w:rsidR="00334982" w:rsidRDefault="00334982">
      <w:pPr>
        <w:pStyle w:val="Textbody"/>
        <w:widowControl/>
        <w:rPr>
          <w:rFonts w:ascii="Verdana" w:hAnsi="Verdana"/>
          <w:color w:val="000000"/>
          <w:sz w:val="22"/>
          <w:szCs w:val="22"/>
        </w:rPr>
      </w:pPr>
    </w:p>
    <w:p w:rsidR="000B6AD5" w:rsidRPr="00334982" w:rsidRDefault="008E196C">
      <w:pPr>
        <w:pStyle w:val="Textbody"/>
        <w:widowControl/>
        <w:rPr>
          <w:rFonts w:ascii="Arial" w:hAnsi="Arial"/>
          <w:color w:val="000000"/>
        </w:rPr>
      </w:pPr>
      <w:r w:rsidRPr="00334982">
        <w:rPr>
          <w:rFonts w:ascii="Arial" w:hAnsi="Arial"/>
          <w:color w:val="000000"/>
        </w:rPr>
        <w:t>Without doubt this past year has been a long and arduous year. I usually thank our members as one of the last items of the chair’s report. This year, however, I wish to start by offering the thanks of myself and the management committee to you for your patience, understanding and support, particularly in regard to completion of the sale of the tennis courts.</w:t>
      </w:r>
    </w:p>
    <w:p w:rsidR="000B6AD5" w:rsidRPr="00334982" w:rsidRDefault="000B6AD5">
      <w:pPr>
        <w:pStyle w:val="Textbody"/>
        <w:widowControl/>
        <w:rPr>
          <w:rFonts w:ascii="Arial" w:hAnsi="Arial"/>
          <w:color w:val="000000"/>
        </w:rPr>
      </w:pPr>
    </w:p>
    <w:p w:rsidR="000B6AD5" w:rsidRPr="00334982" w:rsidRDefault="008E196C">
      <w:pPr>
        <w:pStyle w:val="Textbody"/>
        <w:widowControl/>
        <w:rPr>
          <w:rFonts w:ascii="Arial" w:hAnsi="Arial"/>
          <w:b/>
          <w:bCs/>
          <w:color w:val="000000"/>
        </w:rPr>
      </w:pPr>
      <w:r w:rsidRPr="00334982">
        <w:rPr>
          <w:rFonts w:ascii="Arial" w:hAnsi="Arial"/>
          <w:b/>
          <w:bCs/>
          <w:color w:val="000000"/>
        </w:rPr>
        <w:t>Sale of the tennis courts</w:t>
      </w:r>
    </w:p>
    <w:p w:rsidR="000B6AD5" w:rsidRPr="00334982" w:rsidRDefault="008E196C">
      <w:pPr>
        <w:pStyle w:val="Textbody"/>
        <w:widowControl/>
        <w:rPr>
          <w:rFonts w:ascii="Arial" w:hAnsi="Arial"/>
          <w:color w:val="000000"/>
        </w:rPr>
      </w:pPr>
      <w:r w:rsidRPr="00334982">
        <w:rPr>
          <w:rFonts w:ascii="Arial" w:hAnsi="Arial"/>
          <w:color w:val="000000"/>
        </w:rPr>
        <w:t>I remember stating last year that we anticipated signing the tennis courts sale contract prior to the 2025 AGM. Yes we did indeed sign the contract and receive the required deposit from the developer; unfortunately, shortly afterwards the developer's funding collapsed, meaning full completion could not take place. Over the next few months we remained in contact with the developer, whilst also exploring other options, until finally we served a ‘termination of contract’ notice to the developer.</w:t>
      </w:r>
    </w:p>
    <w:p w:rsidR="000B6AD5" w:rsidRPr="00334982" w:rsidRDefault="008E196C">
      <w:pPr>
        <w:pStyle w:val="Textbody"/>
        <w:widowControl/>
        <w:rPr>
          <w:rFonts w:ascii="Arial" w:hAnsi="Arial"/>
          <w:color w:val="000000"/>
        </w:rPr>
      </w:pPr>
      <w:r w:rsidRPr="00334982">
        <w:rPr>
          <w:rFonts w:ascii="Arial" w:hAnsi="Arial"/>
          <w:color w:val="000000"/>
        </w:rPr>
        <w:t>Then, in December, the developer found a new funding partner and asked if we could complete the sale under a new contract. So with the help of our solicitors we managed to develop a completely new contract, complete the sale, and watch the full funds arrive in our bank on March 18th.</w:t>
      </w:r>
    </w:p>
    <w:p w:rsidR="000B6AD5" w:rsidRPr="00334982" w:rsidRDefault="000B6AD5">
      <w:pPr>
        <w:pStyle w:val="Textbody"/>
        <w:widowControl/>
        <w:rPr>
          <w:rFonts w:ascii="Arial" w:hAnsi="Arial"/>
          <w:color w:val="000000"/>
        </w:rPr>
      </w:pPr>
    </w:p>
    <w:p w:rsidR="000B6AD5" w:rsidRPr="00334982" w:rsidRDefault="008E196C">
      <w:pPr>
        <w:pStyle w:val="Textbody"/>
        <w:widowControl/>
        <w:rPr>
          <w:rFonts w:ascii="Arial" w:hAnsi="Arial"/>
          <w:b/>
          <w:bCs/>
          <w:color w:val="000000"/>
        </w:rPr>
      </w:pPr>
      <w:r w:rsidRPr="00334982">
        <w:rPr>
          <w:rFonts w:ascii="Arial" w:hAnsi="Arial"/>
          <w:b/>
          <w:bCs/>
          <w:color w:val="000000"/>
        </w:rPr>
        <w:t>Club finances</w:t>
      </w:r>
    </w:p>
    <w:p w:rsidR="000B6AD5" w:rsidRPr="00334982" w:rsidRDefault="008E196C">
      <w:pPr>
        <w:pStyle w:val="Textbody"/>
        <w:widowControl/>
        <w:rPr>
          <w:rFonts w:ascii="Arial" w:hAnsi="Arial"/>
          <w:color w:val="000000"/>
        </w:rPr>
      </w:pPr>
      <w:r w:rsidRPr="00334982">
        <w:rPr>
          <w:rFonts w:ascii="Arial" w:hAnsi="Arial"/>
          <w:color w:val="000000"/>
        </w:rPr>
        <w:t xml:space="preserve">Financially, the Club is in an improved position. At the 2025 AGM, we advised members that the Club had been aiming for Earnings </w:t>
      </w:r>
      <w:proofErr w:type="gramStart"/>
      <w:r w:rsidRPr="00334982">
        <w:rPr>
          <w:rFonts w:ascii="Arial" w:hAnsi="Arial"/>
          <w:color w:val="000000"/>
        </w:rPr>
        <w:t>Before</w:t>
      </w:r>
      <w:proofErr w:type="gramEnd"/>
      <w:r w:rsidRPr="00334982">
        <w:rPr>
          <w:rFonts w:ascii="Arial" w:hAnsi="Arial"/>
          <w:color w:val="000000"/>
        </w:rPr>
        <w:t xml:space="preserve"> Interest, Tax, Depreciation and Amortisation in excess of £55,000 for the financial year ending September 2025. I am pleased to report that, despite not having increased subscription rates for the past three years, the Club exceeded these expectations, something we have not been able to achieve for the past few years.</w:t>
      </w:r>
    </w:p>
    <w:p w:rsidR="000B6AD5" w:rsidRPr="00334982" w:rsidRDefault="008E196C">
      <w:pPr>
        <w:pStyle w:val="Textbody"/>
        <w:widowControl/>
        <w:rPr>
          <w:rFonts w:ascii="Arial" w:hAnsi="Arial"/>
          <w:color w:val="000000"/>
        </w:rPr>
      </w:pPr>
      <w:r w:rsidRPr="00334982">
        <w:rPr>
          <w:rFonts w:ascii="Arial" w:hAnsi="Arial"/>
          <w:color w:val="000000"/>
        </w:rPr>
        <w:t>On top of that, the proceeds from the sale of the tennis courts have now been prudently invested in money market funds while the Club consults with members on future facility improvements and long-term investment priorities aimed at retaining, attracting, and growing our membership base.</w:t>
      </w:r>
    </w:p>
    <w:p w:rsidR="000B6AD5" w:rsidRPr="00334982" w:rsidRDefault="008E196C">
      <w:pPr>
        <w:pStyle w:val="Textbody"/>
        <w:widowControl/>
        <w:rPr>
          <w:rFonts w:ascii="Arial" w:hAnsi="Arial"/>
          <w:color w:val="000000"/>
        </w:rPr>
      </w:pPr>
      <w:r w:rsidRPr="00334982">
        <w:rPr>
          <w:rFonts w:ascii="Arial" w:hAnsi="Arial"/>
          <w:color w:val="000000"/>
        </w:rPr>
        <w:t>Whilst interest income from these deposits will provide additional support to earnings in the coming financial year, it is important that we continue to develop a strong culture of financial discipline. This will enable the Club to: (</w:t>
      </w:r>
      <w:proofErr w:type="spellStart"/>
      <w:r w:rsidRPr="00334982">
        <w:rPr>
          <w:rFonts w:ascii="Arial" w:hAnsi="Arial"/>
          <w:color w:val="000000"/>
        </w:rPr>
        <w:t>i</w:t>
      </w:r>
      <w:proofErr w:type="spellEnd"/>
      <w:r w:rsidRPr="00334982">
        <w:rPr>
          <w:rFonts w:ascii="Arial" w:hAnsi="Arial"/>
          <w:color w:val="000000"/>
        </w:rPr>
        <w:t>) remain financially resilient; (ii) continue to serve the wider community; and (iii) generate sustainable surpluses that can be reinvested into our sporting facilities and infrastructure, whilst also safeguarding the Club against inflationary pressures and unforeseen expenditure.</w:t>
      </w:r>
    </w:p>
    <w:p w:rsidR="000B6AD5" w:rsidRPr="00334982" w:rsidRDefault="008E196C">
      <w:pPr>
        <w:pStyle w:val="Textbody"/>
        <w:widowControl/>
        <w:rPr>
          <w:rFonts w:ascii="Arial" w:hAnsi="Arial"/>
          <w:color w:val="000000"/>
        </w:rPr>
      </w:pPr>
      <w:r w:rsidRPr="00334982">
        <w:rPr>
          <w:rFonts w:ascii="Arial" w:hAnsi="Arial"/>
          <w:color w:val="000000"/>
        </w:rPr>
        <w:t>As you can see, whilst there remains much to do the Club is now in a financially sound position from which to embrace exciting opportunities and challenges for the future.</w:t>
      </w:r>
    </w:p>
    <w:p w:rsidR="000B6AD5" w:rsidRPr="00334982" w:rsidRDefault="000B6AD5">
      <w:pPr>
        <w:pStyle w:val="Textbody"/>
        <w:widowControl/>
        <w:rPr>
          <w:rFonts w:ascii="Arial" w:hAnsi="Arial"/>
          <w:color w:val="000000"/>
        </w:rPr>
      </w:pPr>
    </w:p>
    <w:p w:rsidR="000B6AD5" w:rsidRPr="00334982" w:rsidRDefault="008E196C">
      <w:pPr>
        <w:pStyle w:val="Textbody"/>
        <w:widowControl/>
        <w:rPr>
          <w:rFonts w:ascii="Arial" w:hAnsi="Arial"/>
          <w:b/>
          <w:bCs/>
          <w:color w:val="000000"/>
        </w:rPr>
      </w:pPr>
      <w:r w:rsidRPr="00334982">
        <w:rPr>
          <w:rFonts w:ascii="Arial" w:hAnsi="Arial"/>
          <w:b/>
          <w:bCs/>
          <w:color w:val="000000"/>
        </w:rPr>
        <w:t>Club Memberships</w:t>
      </w:r>
    </w:p>
    <w:p w:rsidR="000B6AD5" w:rsidRPr="00334982" w:rsidRDefault="008E196C">
      <w:pPr>
        <w:pStyle w:val="Textbody"/>
        <w:widowControl/>
        <w:rPr>
          <w:rFonts w:ascii="Arial" w:hAnsi="Arial"/>
          <w:color w:val="000000"/>
        </w:rPr>
      </w:pPr>
      <w:r w:rsidRPr="00334982">
        <w:rPr>
          <w:rFonts w:ascii="Arial" w:hAnsi="Arial"/>
          <w:color w:val="000000"/>
        </w:rPr>
        <w:t>Our overall membership remains steady at around 1000; whilst this is positive, there is scope for additional members in some areas. We will be working to increase those member numbers to a level whereby we can continue to keep our Club in surplus without noticeable increases in subscriptions, reliance upon functions, or income from the sale of the tennis courts.</w:t>
      </w:r>
    </w:p>
    <w:p w:rsidR="000B6AD5" w:rsidRPr="00334982" w:rsidRDefault="008E196C">
      <w:pPr>
        <w:pStyle w:val="Textbody"/>
        <w:widowControl/>
        <w:rPr>
          <w:rFonts w:ascii="Arial" w:hAnsi="Arial"/>
          <w:color w:val="000000"/>
        </w:rPr>
      </w:pPr>
      <w:r w:rsidRPr="00334982">
        <w:rPr>
          <w:rFonts w:ascii="Arial" w:hAnsi="Arial"/>
          <w:color w:val="000000"/>
        </w:rPr>
        <w:lastRenderedPageBreak/>
        <w:t xml:space="preserve">Our continued initiatives such as </w:t>
      </w:r>
      <w:proofErr w:type="spellStart"/>
      <w:r w:rsidRPr="00334982">
        <w:rPr>
          <w:rFonts w:ascii="Arial" w:hAnsi="Arial"/>
          <w:color w:val="000000"/>
        </w:rPr>
        <w:t>Pickleball</w:t>
      </w:r>
      <w:proofErr w:type="spellEnd"/>
      <w:r w:rsidRPr="00334982">
        <w:rPr>
          <w:rFonts w:ascii="Arial" w:hAnsi="Arial"/>
          <w:color w:val="000000"/>
        </w:rPr>
        <w:t xml:space="preserve"> and Pay and Play continue to work well for us with </w:t>
      </w:r>
      <w:proofErr w:type="spellStart"/>
      <w:r w:rsidRPr="00334982">
        <w:rPr>
          <w:rFonts w:ascii="Arial" w:hAnsi="Arial"/>
          <w:color w:val="000000"/>
        </w:rPr>
        <w:t>Pickleball</w:t>
      </w:r>
      <w:proofErr w:type="spellEnd"/>
      <w:r w:rsidRPr="00334982">
        <w:rPr>
          <w:rFonts w:ascii="Arial" w:hAnsi="Arial"/>
          <w:color w:val="000000"/>
        </w:rPr>
        <w:t xml:space="preserve"> membership now steady at around 70 members, and the income from our many Pay and Play booking providing us with a good regular income. Our treasurer has, over the past month, developed </w:t>
      </w:r>
      <w:proofErr w:type="spellStart"/>
      <w:r w:rsidRPr="00334982">
        <w:rPr>
          <w:rFonts w:ascii="Arial" w:hAnsi="Arial"/>
          <w:color w:val="000000"/>
        </w:rPr>
        <w:t>Pickleball</w:t>
      </w:r>
      <w:proofErr w:type="spellEnd"/>
      <w:r w:rsidRPr="00334982">
        <w:rPr>
          <w:rFonts w:ascii="Arial" w:hAnsi="Arial"/>
          <w:color w:val="000000"/>
        </w:rPr>
        <w:t xml:space="preserve"> further with an additional course of competitive </w:t>
      </w:r>
      <w:proofErr w:type="spellStart"/>
      <w:r w:rsidRPr="00334982">
        <w:rPr>
          <w:rFonts w:ascii="Arial" w:hAnsi="Arial"/>
          <w:color w:val="000000"/>
        </w:rPr>
        <w:t>pickleball</w:t>
      </w:r>
      <w:proofErr w:type="spellEnd"/>
      <w:r w:rsidRPr="00334982">
        <w:rPr>
          <w:rFonts w:ascii="Arial" w:hAnsi="Arial"/>
          <w:color w:val="000000"/>
        </w:rPr>
        <w:t xml:space="preserve"> grading sessions once a month on Saturdays until December; the first session was fully booked.</w:t>
      </w:r>
    </w:p>
    <w:p w:rsidR="000B6AD5" w:rsidRPr="00334982" w:rsidRDefault="000B6AD5">
      <w:pPr>
        <w:pStyle w:val="Textbody"/>
        <w:widowControl/>
        <w:rPr>
          <w:rFonts w:ascii="Arial" w:hAnsi="Arial"/>
          <w:color w:val="000000"/>
        </w:rPr>
      </w:pPr>
    </w:p>
    <w:p w:rsidR="000B6AD5" w:rsidRPr="00334982" w:rsidRDefault="008E196C">
      <w:pPr>
        <w:pStyle w:val="Textbody"/>
        <w:widowControl/>
        <w:rPr>
          <w:rFonts w:ascii="Arial" w:hAnsi="Arial"/>
          <w:b/>
          <w:bCs/>
          <w:color w:val="000000"/>
        </w:rPr>
      </w:pPr>
      <w:r w:rsidRPr="00334982">
        <w:rPr>
          <w:rFonts w:ascii="Arial" w:hAnsi="Arial"/>
          <w:b/>
          <w:bCs/>
          <w:color w:val="000000"/>
        </w:rPr>
        <w:t>Club bar and kitchen</w:t>
      </w:r>
    </w:p>
    <w:p w:rsidR="000B6AD5" w:rsidRPr="00334982" w:rsidRDefault="008E196C">
      <w:pPr>
        <w:pStyle w:val="Textbody"/>
        <w:widowControl/>
        <w:rPr>
          <w:rFonts w:ascii="Arial" w:hAnsi="Arial"/>
          <w:color w:val="000000"/>
        </w:rPr>
      </w:pPr>
      <w:r w:rsidRPr="00334982">
        <w:rPr>
          <w:rFonts w:ascii="Arial" w:hAnsi="Arial"/>
          <w:color w:val="000000"/>
        </w:rPr>
        <w:t>Our new Club licence is working well, although the number of Saturday evening functions is currently a little lower than we anticipated, Saturday/Sunday daytime function bookings holding up well and provide a good income for the Club.</w:t>
      </w:r>
    </w:p>
    <w:p w:rsidR="000B6AD5" w:rsidRPr="00334982" w:rsidRDefault="008E196C">
      <w:pPr>
        <w:pStyle w:val="Textbody"/>
        <w:widowControl/>
        <w:rPr>
          <w:rFonts w:ascii="Arial" w:hAnsi="Arial"/>
          <w:color w:val="000000"/>
        </w:rPr>
      </w:pPr>
      <w:r w:rsidRPr="00334982">
        <w:rPr>
          <w:rFonts w:ascii="Arial" w:hAnsi="Arial"/>
          <w:color w:val="000000"/>
        </w:rPr>
        <w:t>Our Bar and Events team now provide a good and varied menu and are always ready to cater for events or special functions/occasions. Furthermore, if you have visited the clubhouse over the past few months, you will have noticed the range of delicious coffee options on offer. Throughout the year we have catered for various functions, including the Christmas lunches, and we are now catering for individual members groups who wish to enjoy an evening meal (some themed) in our Club lounge.</w:t>
      </w:r>
    </w:p>
    <w:p w:rsidR="000B6AD5" w:rsidRPr="00334982" w:rsidRDefault="008E196C">
      <w:pPr>
        <w:pStyle w:val="Textbody"/>
        <w:widowControl/>
        <w:rPr>
          <w:rFonts w:ascii="Arial" w:hAnsi="Arial"/>
          <w:color w:val="000000"/>
        </w:rPr>
      </w:pPr>
      <w:r w:rsidRPr="00334982">
        <w:rPr>
          <w:rFonts w:ascii="Arial" w:hAnsi="Arial"/>
          <w:color w:val="000000"/>
        </w:rPr>
        <w:t>Without doubt we have an excellent team of staff and managers. Despite various difficulties over the past few months, the staff all managed to swap shifts between themselves so that we were always able to operate without disruption.</w:t>
      </w:r>
    </w:p>
    <w:p w:rsidR="000B6AD5" w:rsidRPr="00334982" w:rsidRDefault="000B6AD5">
      <w:pPr>
        <w:pStyle w:val="Textbody"/>
        <w:widowControl/>
        <w:rPr>
          <w:rFonts w:ascii="Arial" w:hAnsi="Arial"/>
          <w:color w:val="000000"/>
        </w:rPr>
      </w:pPr>
    </w:p>
    <w:p w:rsidR="000B6AD5" w:rsidRPr="00334982" w:rsidRDefault="008E196C">
      <w:pPr>
        <w:pStyle w:val="Textbody"/>
        <w:widowControl/>
        <w:rPr>
          <w:rFonts w:ascii="Arial" w:hAnsi="Arial"/>
          <w:b/>
          <w:bCs/>
          <w:color w:val="000000"/>
        </w:rPr>
      </w:pPr>
      <w:r w:rsidRPr="00334982">
        <w:rPr>
          <w:rFonts w:ascii="Arial" w:hAnsi="Arial"/>
          <w:b/>
          <w:bCs/>
          <w:color w:val="000000"/>
        </w:rPr>
        <w:t xml:space="preserve">Club </w:t>
      </w:r>
      <w:proofErr w:type="spellStart"/>
      <w:r w:rsidRPr="00334982">
        <w:rPr>
          <w:rFonts w:ascii="Arial" w:hAnsi="Arial"/>
          <w:b/>
          <w:bCs/>
          <w:color w:val="000000"/>
        </w:rPr>
        <w:t>Whatsapp</w:t>
      </w:r>
      <w:proofErr w:type="spellEnd"/>
      <w:r w:rsidRPr="00334982">
        <w:rPr>
          <w:rFonts w:ascii="Arial" w:hAnsi="Arial"/>
          <w:b/>
          <w:bCs/>
          <w:color w:val="000000"/>
        </w:rPr>
        <w:t xml:space="preserve"> groups</w:t>
      </w:r>
    </w:p>
    <w:p w:rsidR="000B6AD5" w:rsidRPr="00334982" w:rsidRDefault="008E196C">
      <w:pPr>
        <w:pStyle w:val="Textbody"/>
        <w:widowControl/>
        <w:rPr>
          <w:rFonts w:ascii="Arial" w:hAnsi="Arial"/>
          <w:color w:val="000000"/>
        </w:rPr>
      </w:pPr>
      <w:r w:rsidRPr="00334982">
        <w:rPr>
          <w:rFonts w:ascii="Arial" w:hAnsi="Arial"/>
          <w:color w:val="000000"/>
        </w:rPr>
        <w:t xml:space="preserve">Our marketing expert Stefan Clarke has introduced and set up our new Club </w:t>
      </w:r>
      <w:proofErr w:type="spellStart"/>
      <w:r w:rsidRPr="00334982">
        <w:rPr>
          <w:rFonts w:ascii="Arial" w:hAnsi="Arial"/>
          <w:color w:val="000000"/>
        </w:rPr>
        <w:t>Whatsapp</w:t>
      </w:r>
      <w:proofErr w:type="spellEnd"/>
      <w:r w:rsidRPr="00334982">
        <w:rPr>
          <w:rFonts w:ascii="Arial" w:hAnsi="Arial"/>
          <w:color w:val="000000"/>
        </w:rPr>
        <w:t xml:space="preserve"> Community Group, after witnessing the results at other sports clubs. You will have seen this promoted in recent Club newsletters and as members continue to sign up the group will grow and communication with members will be greatly improved. We hope to attract everybody to the group eventually.</w:t>
      </w:r>
    </w:p>
    <w:p w:rsidR="000B6AD5" w:rsidRPr="00334982" w:rsidRDefault="008E196C">
      <w:pPr>
        <w:pStyle w:val="Textbody"/>
        <w:widowControl/>
        <w:rPr>
          <w:rFonts w:ascii="Arial" w:hAnsi="Arial"/>
          <w:color w:val="000000"/>
        </w:rPr>
      </w:pPr>
      <w:r w:rsidRPr="00334982">
        <w:rPr>
          <w:rFonts w:ascii="Arial" w:hAnsi="Arial"/>
          <w:color w:val="000000"/>
        </w:rPr>
        <w:t xml:space="preserve">Since the gym and social sections do not have any section </w:t>
      </w:r>
      <w:proofErr w:type="spellStart"/>
      <w:r w:rsidRPr="00334982">
        <w:rPr>
          <w:rFonts w:ascii="Arial" w:hAnsi="Arial"/>
          <w:color w:val="000000"/>
        </w:rPr>
        <w:t>Whatsapp</w:t>
      </w:r>
      <w:proofErr w:type="spellEnd"/>
      <w:r w:rsidRPr="00334982">
        <w:rPr>
          <w:rFonts w:ascii="Arial" w:hAnsi="Arial"/>
          <w:color w:val="000000"/>
        </w:rPr>
        <w:t xml:space="preserve"> groups, Esme will shortly instigate a new group for Gym, Social and staff members that can be incorporated into the Club Communities Group. Stefan will provide you all with a clearer and more detailed report in the near future.</w:t>
      </w:r>
    </w:p>
    <w:p w:rsidR="000B6AD5" w:rsidRPr="00334982" w:rsidRDefault="000B6AD5">
      <w:pPr>
        <w:pStyle w:val="Textbody"/>
        <w:widowControl/>
        <w:rPr>
          <w:rFonts w:ascii="Arial" w:hAnsi="Arial"/>
          <w:color w:val="000000"/>
        </w:rPr>
      </w:pPr>
    </w:p>
    <w:p w:rsidR="000B6AD5" w:rsidRPr="00334982" w:rsidRDefault="008E196C">
      <w:pPr>
        <w:pStyle w:val="Textbody"/>
        <w:widowControl/>
        <w:rPr>
          <w:rFonts w:ascii="Arial" w:hAnsi="Arial"/>
          <w:b/>
          <w:bCs/>
          <w:color w:val="000000"/>
        </w:rPr>
      </w:pPr>
      <w:r w:rsidRPr="00334982">
        <w:rPr>
          <w:rFonts w:ascii="Arial" w:hAnsi="Arial"/>
          <w:b/>
          <w:bCs/>
          <w:color w:val="000000"/>
        </w:rPr>
        <w:t>Club business plan</w:t>
      </w:r>
    </w:p>
    <w:p w:rsidR="000B6AD5" w:rsidRPr="00334982" w:rsidRDefault="008E196C">
      <w:pPr>
        <w:pStyle w:val="Textbody"/>
        <w:widowControl/>
        <w:rPr>
          <w:rFonts w:ascii="Arial" w:hAnsi="Arial"/>
          <w:color w:val="000000"/>
        </w:rPr>
      </w:pPr>
      <w:r w:rsidRPr="00334982">
        <w:rPr>
          <w:rFonts w:ascii="Arial" w:hAnsi="Arial"/>
          <w:color w:val="000000"/>
        </w:rPr>
        <w:t>As you have seen from our recent newsletter, we are starting the next phase of development of our business plan. You will all have the opportunity to offer your thoughts and suggestions from our Club survey very recently. I would like to thank those of you that responded, and thank those that offered to help progress the plan.</w:t>
      </w:r>
    </w:p>
    <w:p w:rsidR="000B6AD5" w:rsidRPr="00334982" w:rsidRDefault="008E196C">
      <w:pPr>
        <w:pStyle w:val="Textbody"/>
        <w:widowControl/>
        <w:rPr>
          <w:rFonts w:ascii="Arial" w:hAnsi="Arial"/>
        </w:rPr>
      </w:pPr>
      <w:r w:rsidRPr="00334982">
        <w:rPr>
          <w:rFonts w:ascii="Arial" w:hAnsi="Arial"/>
          <w:color w:val="000000"/>
        </w:rPr>
        <w:t xml:space="preserve">We will be using the results of the survey, together with analysis already done by the management committee, to develop the core of the plan using member workshops. We will then arrange a meeting with members to present and discuss the outcome of this process, and to set up a development team composed of club </w:t>
      </w:r>
      <w:proofErr w:type="gramStart"/>
      <w:r w:rsidRPr="00334982">
        <w:rPr>
          <w:rFonts w:ascii="Arial" w:hAnsi="Arial"/>
          <w:color w:val="000000"/>
        </w:rPr>
        <w:t>members .</w:t>
      </w:r>
      <w:proofErr w:type="gramEnd"/>
    </w:p>
    <w:p w:rsidR="000B6AD5" w:rsidRPr="00334982" w:rsidRDefault="008E196C">
      <w:pPr>
        <w:pStyle w:val="Textbody"/>
        <w:widowControl/>
        <w:rPr>
          <w:rFonts w:ascii="Arial" w:hAnsi="Arial"/>
          <w:color w:val="000000"/>
        </w:rPr>
      </w:pPr>
      <w:r w:rsidRPr="00334982">
        <w:rPr>
          <w:rFonts w:ascii="Arial" w:hAnsi="Arial"/>
          <w:color w:val="000000"/>
        </w:rPr>
        <w:t>Finally, I would like to offer my thanks to the committee who all give of their time willingly. It makes working on behalf of the Club a pleasure.</w:t>
      </w:r>
    </w:p>
    <w:p w:rsidR="00334982" w:rsidRPr="00334982" w:rsidRDefault="00334982">
      <w:pPr>
        <w:pStyle w:val="Textbody"/>
        <w:widowControl/>
        <w:rPr>
          <w:rFonts w:ascii="Arial" w:hAnsi="Arial"/>
          <w:color w:val="000000"/>
        </w:rPr>
      </w:pPr>
    </w:p>
    <w:p w:rsidR="00334982" w:rsidRPr="00334982" w:rsidRDefault="00334982">
      <w:pPr>
        <w:pStyle w:val="Textbody"/>
        <w:widowControl/>
        <w:rPr>
          <w:rFonts w:ascii="Arial" w:hAnsi="Arial"/>
          <w:color w:val="000000"/>
        </w:rPr>
      </w:pPr>
    </w:p>
    <w:p w:rsidR="000B6AD5" w:rsidRPr="00334982" w:rsidRDefault="008E196C" w:rsidP="00334982">
      <w:pPr>
        <w:pStyle w:val="Textbody"/>
        <w:widowControl/>
        <w:rPr>
          <w:rFonts w:ascii="Arial" w:hAnsi="Arial"/>
          <w:color w:val="000000"/>
        </w:rPr>
      </w:pPr>
      <w:r w:rsidRPr="00334982">
        <w:rPr>
          <w:rFonts w:ascii="Arial" w:hAnsi="Arial"/>
          <w:color w:val="000000"/>
        </w:rPr>
        <w:t>Brian Croad</w:t>
      </w:r>
    </w:p>
    <w:sectPr w:rsidR="000B6AD5" w:rsidRPr="00334982" w:rsidSect="00334982">
      <w:footerReference w:type="default" r:id="rId7"/>
      <w:pgSz w:w="11906" w:h="16838"/>
      <w:pgMar w:top="709"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807" w:rsidRDefault="00A60807" w:rsidP="000B6AD5">
      <w:r>
        <w:separator/>
      </w:r>
    </w:p>
  </w:endnote>
  <w:endnote w:type="continuationSeparator" w:id="0">
    <w:p w:rsidR="00A60807" w:rsidRDefault="00A60807" w:rsidP="000B6A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AD5" w:rsidRDefault="00DD2E6A">
    <w:pPr>
      <w:pStyle w:val="Footer"/>
      <w:jc w:val="center"/>
    </w:pPr>
    <w:fldSimple w:instr=" PAGE ">
      <w:r w:rsidR="005D25BD">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807" w:rsidRDefault="00A60807" w:rsidP="000B6AD5">
      <w:r w:rsidRPr="000B6AD5">
        <w:rPr>
          <w:color w:val="000000"/>
        </w:rPr>
        <w:separator/>
      </w:r>
    </w:p>
  </w:footnote>
  <w:footnote w:type="continuationSeparator" w:id="0">
    <w:p w:rsidR="00A60807" w:rsidRDefault="00A60807" w:rsidP="000B6A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9"/>
  <w:autoHyphenation/>
  <w:characterSpacingControl w:val="doNotCompress"/>
  <w:footnotePr>
    <w:footnote w:id="-1"/>
    <w:footnote w:id="0"/>
  </w:footnotePr>
  <w:endnotePr>
    <w:endnote w:id="-1"/>
    <w:endnote w:id="0"/>
  </w:endnotePr>
  <w:compat>
    <w:useFELayout/>
  </w:compat>
  <w:rsids>
    <w:rsidRoot w:val="000B6AD5"/>
    <w:rsid w:val="000B6AD5"/>
    <w:rsid w:val="00334982"/>
    <w:rsid w:val="005D25BD"/>
    <w:rsid w:val="008E196C"/>
    <w:rsid w:val="00A60807"/>
    <w:rsid w:val="00DD2E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E6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0B6AD5"/>
  </w:style>
  <w:style w:type="paragraph" w:customStyle="1" w:styleId="Heading">
    <w:name w:val="Heading"/>
    <w:basedOn w:val="Standard"/>
    <w:next w:val="Textbody"/>
    <w:rsid w:val="000B6AD5"/>
    <w:pPr>
      <w:keepNext/>
      <w:spacing w:before="240" w:after="120"/>
    </w:pPr>
    <w:rPr>
      <w:rFonts w:ascii="Arial" w:eastAsia="Microsoft YaHei" w:hAnsi="Arial"/>
      <w:sz w:val="28"/>
      <w:szCs w:val="28"/>
    </w:rPr>
  </w:style>
  <w:style w:type="paragraph" w:customStyle="1" w:styleId="Textbody">
    <w:name w:val="Text body"/>
    <w:basedOn w:val="Standard"/>
    <w:rsid w:val="000B6AD5"/>
    <w:pPr>
      <w:spacing w:after="120"/>
    </w:pPr>
  </w:style>
  <w:style w:type="paragraph" w:styleId="List">
    <w:name w:val="List"/>
    <w:basedOn w:val="Textbody"/>
    <w:rsid w:val="000B6AD5"/>
  </w:style>
  <w:style w:type="paragraph" w:styleId="Caption">
    <w:name w:val="caption"/>
    <w:basedOn w:val="Standard"/>
    <w:rsid w:val="000B6AD5"/>
    <w:pPr>
      <w:suppressLineNumbers/>
      <w:spacing w:before="120" w:after="120"/>
    </w:pPr>
    <w:rPr>
      <w:i/>
      <w:iCs/>
    </w:rPr>
  </w:style>
  <w:style w:type="paragraph" w:customStyle="1" w:styleId="Index">
    <w:name w:val="Index"/>
    <w:basedOn w:val="Standard"/>
    <w:rsid w:val="000B6AD5"/>
    <w:pPr>
      <w:suppressLineNumbers/>
    </w:pPr>
  </w:style>
  <w:style w:type="paragraph" w:styleId="Footer">
    <w:name w:val="footer"/>
    <w:basedOn w:val="Standard"/>
    <w:rsid w:val="000B6AD5"/>
    <w:pPr>
      <w:suppressLineNumbers/>
      <w:tabs>
        <w:tab w:val="center" w:pos="4819"/>
        <w:tab w:val="right" w:pos="9638"/>
      </w:tabs>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F509F7-62A2-48EC-B773-7B2FA5FCA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895</Words>
  <Characters>5104</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Scarrow</dc:creator>
  <cp:lastModifiedBy>customer</cp:lastModifiedBy>
  <cp:revision>3</cp:revision>
  <cp:lastPrinted>2026-06-11T10:23:00Z</cp:lastPrinted>
  <dcterms:created xsi:type="dcterms:W3CDTF">2026-06-08T14:21:00Z</dcterms:created>
  <dcterms:modified xsi:type="dcterms:W3CDTF">2026-06-20T10:10:00Z</dcterms:modified>
</cp:coreProperties>
</file>